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1DCB5" w14:textId="3FA63E98" w:rsidR="0038522E" w:rsidRDefault="0038522E">
      <w:r>
        <w:t>Modelo de proposta</w:t>
      </w:r>
    </w:p>
    <w:sectPr w:rsidR="003852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E"/>
    <w:rsid w:val="0038522E"/>
    <w:rsid w:val="0069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7CEC"/>
  <w15:chartTrackingRefBased/>
  <w15:docId w15:val="{E76375E9-C9DC-4981-A7F0-C99622C5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852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52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52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52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52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52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52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52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52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52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52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52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52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52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52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52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52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52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52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85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52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85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52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852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52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852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52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52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52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Flvaio Duarte</dc:creator>
  <cp:keywords/>
  <dc:description/>
  <cp:lastModifiedBy>Flvaio Duarte</cp:lastModifiedBy>
  <cp:revision>1</cp:revision>
  <dcterms:created xsi:type="dcterms:W3CDTF">2026-02-13T17:51:00Z</dcterms:created>
  <dcterms:modified xsi:type="dcterms:W3CDTF">2026-02-13T17:52:00Z</dcterms:modified>
</cp:coreProperties>
</file>